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17" w:rsidRPr="00305417" w:rsidRDefault="00305417" w:rsidP="00305417">
      <w:pPr>
        <w:shd w:val="clear" w:color="auto" w:fill="FFFFFF"/>
        <w:spacing w:before="600" w:after="375" w:line="600" w:lineRule="atLeast"/>
        <w:outlineLvl w:val="1"/>
        <w:rPr>
          <w:rFonts w:ascii="Zagolovok" w:eastAsia="Times New Roman" w:hAnsi="Zagolovok" w:cs="Times New Roman"/>
          <w:b/>
          <w:bCs/>
          <w:color w:val="333333"/>
          <w:sz w:val="54"/>
          <w:szCs w:val="54"/>
          <w:lang w:eastAsia="ru-RU"/>
        </w:rPr>
      </w:pPr>
      <w:r w:rsidRPr="00305417">
        <w:rPr>
          <w:rFonts w:ascii="Zagolovok" w:eastAsia="Times New Roman" w:hAnsi="Zagolovok" w:cs="Times New Roman"/>
          <w:b/>
          <w:bCs/>
          <w:color w:val="333333"/>
          <w:sz w:val="54"/>
          <w:szCs w:val="54"/>
          <w:lang w:eastAsia="ru-RU"/>
        </w:rPr>
        <w:t>Остановка кровообращения и дыхания</w:t>
      </w:r>
    </w:p>
    <w:p w:rsidR="00305417" w:rsidRPr="00305417" w:rsidRDefault="00305417" w:rsidP="00305417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Немедленно вызвать бригаду скорой помощи (реанимационную)!</w:t>
      </w:r>
    </w:p>
    <w:p w:rsidR="00305417" w:rsidRPr="00305417" w:rsidRDefault="00305417" w:rsidP="00305417">
      <w:pPr>
        <w:numPr>
          <w:ilvl w:val="0"/>
          <w:numId w:val="1"/>
        </w:numPr>
        <w:shd w:val="clear" w:color="auto" w:fill="FFFFFF"/>
        <w:spacing w:before="120" w:after="12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Обеспечение проходимости дыхательных путей:</w:t>
      </w:r>
    </w:p>
    <w:p w:rsidR="00305417" w:rsidRPr="00305417" w:rsidRDefault="00305417" w:rsidP="00305417">
      <w:pPr>
        <w:numPr>
          <w:ilvl w:val="0"/>
          <w:numId w:val="2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 xml:space="preserve">при подозрении на травму шейного отдела позвоночника </w:t>
      </w:r>
      <w:proofErr w:type="spellStart"/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иммобилизируют</w:t>
      </w:r>
      <w:proofErr w:type="spellEnd"/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 xml:space="preserve"> шею</w:t>
      </w:r>
    </w:p>
    <w:p w:rsidR="00305417" w:rsidRPr="00305417" w:rsidRDefault="00305417" w:rsidP="00305417">
      <w:pPr>
        <w:numPr>
          <w:ilvl w:val="0"/>
          <w:numId w:val="2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очищают ротоглотку (грушей, пальцем)</w:t>
      </w:r>
    </w:p>
    <w:p w:rsidR="00305417" w:rsidRPr="00305417" w:rsidRDefault="00305417" w:rsidP="00305417">
      <w:pPr>
        <w:numPr>
          <w:ilvl w:val="0"/>
          <w:numId w:val="2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устраняют обструкцию, вызванную западением языка или сдавлением мягкими тканями шеи, выдвигают вперед нижнюю челюсть или приподнимают подбородок.</w:t>
      </w:r>
    </w:p>
    <w:p w:rsidR="00305417" w:rsidRPr="00305417" w:rsidRDefault="00305417" w:rsidP="00305417">
      <w:pPr>
        <w:numPr>
          <w:ilvl w:val="0"/>
          <w:numId w:val="2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улучшение проходимости дыхательных путей. Голову располагают по средней линии. Детям, в отличие от взрослых, не следует сильно запрокидывать голову, т.к. у детей это может привести к обструкции дыхательных путей. Под затылок кладут сложенное в несколько раз полотенце (взрослым – валик под плечи).</w:t>
      </w:r>
    </w:p>
    <w:p w:rsidR="00305417" w:rsidRPr="00305417" w:rsidRDefault="00305417" w:rsidP="00305417">
      <w:pPr>
        <w:numPr>
          <w:ilvl w:val="0"/>
          <w:numId w:val="3"/>
        </w:numPr>
        <w:shd w:val="clear" w:color="auto" w:fill="FFFFFF"/>
        <w:spacing w:before="120" w:after="12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Начинают ИВЛ методом рот в рот (рот в рот и нос) и непрямой массаж грудной клетки. Эффективность вентиляции оценивают по экскурсии грудной клетки.</w:t>
      </w:r>
    </w:p>
    <w:p w:rsidR="00305417" w:rsidRPr="00305417" w:rsidRDefault="00305417" w:rsidP="00305417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 xml:space="preserve">ИВЛ выполняют так, чтобы каждый вдох продолжался 1,0-1,5 с. Частота надавливаний на грудную клетку новорожденного – не менее 120 </w:t>
      </w:r>
      <w:proofErr w:type="gramStart"/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в мин</w:t>
      </w:r>
      <w:proofErr w:type="gramEnd"/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, соотношение частоты вдуваний и надавливаний – 1:3. У детей более старшего возраста частота надавливаний – не менее100 в мин. Ребенка укладывают на жесткую поверхность и немедленно начинают непрямой массаж сердца. Отношение частоты вдуваний к частоте надавливаний на грудную клетку 1:5.</w:t>
      </w:r>
    </w:p>
    <w:p w:rsidR="00305417" w:rsidRPr="00305417" w:rsidRDefault="00305417" w:rsidP="00305417">
      <w:pPr>
        <w:shd w:val="clear" w:color="auto" w:fill="F2F6F9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грудных детей непрямой массаж проводят двумя способами: надавливают на грудную клетку средним и указательным пальцами одной руки, либо обхватывают ребенка двумя руками так, чтобы большие пальцы располагались на средней трети грудины, а остальные поддерживали спину.</w:t>
      </w:r>
    </w:p>
    <w:p w:rsidR="00305417" w:rsidRPr="00305417" w:rsidRDefault="00305417" w:rsidP="00305417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В обоих случаях надавливают на нижнюю треть грудины (примерно на ширину пальца ниже сосков). У детей 1-2 лет на грудину надавливаю выступом ладони одной руки. У детей постарше и взрослых используют две руки. В обоих случаях надавливают на нижнюю треть грудины (примерно на ширину двух пальцев выше мечевидного отростка). Глубина опускания грудины: дети до года: 1,5-2,5 см, до 7-8 лет – 3-5 см, старше – 4-6 см. Эффективность непрямого массажа оценивают по пульсу на сонных и бедренных артериях. Реанимационные мероприятия нужно продолжать до прибытия врачей!</w:t>
      </w:r>
    </w:p>
    <w:p w:rsidR="00305417" w:rsidRPr="00305417" w:rsidRDefault="00305417" w:rsidP="00305417">
      <w:pPr>
        <w:shd w:val="clear" w:color="auto" w:fill="FFFFFF"/>
        <w:spacing w:before="600" w:after="375" w:line="600" w:lineRule="atLeast"/>
        <w:outlineLvl w:val="1"/>
        <w:rPr>
          <w:rFonts w:ascii="Zagolovok" w:eastAsia="Times New Roman" w:hAnsi="Zagolovok" w:cs="Times New Roman"/>
          <w:b/>
          <w:bCs/>
          <w:color w:val="333333"/>
          <w:sz w:val="54"/>
          <w:szCs w:val="54"/>
          <w:lang w:eastAsia="ru-RU"/>
        </w:rPr>
      </w:pPr>
      <w:r w:rsidRPr="00305417">
        <w:rPr>
          <w:rFonts w:ascii="Zagolovok" w:eastAsia="Times New Roman" w:hAnsi="Zagolovok" w:cs="Times New Roman"/>
          <w:b/>
          <w:bCs/>
          <w:color w:val="333333"/>
          <w:sz w:val="54"/>
          <w:szCs w:val="54"/>
          <w:lang w:eastAsia="ru-RU"/>
        </w:rPr>
        <w:lastRenderedPageBreak/>
        <w:t>Первая помощь при удушье</w:t>
      </w:r>
    </w:p>
    <w:p w:rsidR="00305417" w:rsidRPr="00305417" w:rsidRDefault="00305417" w:rsidP="00305417">
      <w:pPr>
        <w:numPr>
          <w:ilvl w:val="0"/>
          <w:numId w:val="4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b/>
          <w:bCs/>
          <w:color w:val="6C6C6C"/>
          <w:sz w:val="24"/>
          <w:szCs w:val="24"/>
          <w:lang w:eastAsia="ru-RU"/>
        </w:rPr>
        <w:t>Инородные тела дыхательных путей</w:t>
      </w:r>
    </w:p>
    <w:p w:rsidR="00305417" w:rsidRPr="00305417" w:rsidRDefault="00305417" w:rsidP="00305417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Чаще всего в дыхательные пути попадают игрушки, пища (конфеты, жевательная резинка, орехи). Для детей младшего возраста опасны надувные игрушки, прокусив такую игрушку и испугавшись хлопка, ребенок может вдохнуть ее части.</w:t>
      </w:r>
    </w:p>
    <w:p w:rsidR="00305417" w:rsidRPr="00305417" w:rsidRDefault="00305417" w:rsidP="00305417">
      <w:pPr>
        <w:numPr>
          <w:ilvl w:val="0"/>
          <w:numId w:val="5"/>
        </w:numPr>
        <w:shd w:val="clear" w:color="auto" w:fill="FFFFFF"/>
        <w:spacing w:before="120" w:after="12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Признаки: ребенок задыхается и не может кричать, издает свистящие шумы, тщетно пытается кашлять, лицо начинает синеть.</w:t>
      </w:r>
    </w:p>
    <w:p w:rsidR="00305417" w:rsidRPr="00305417" w:rsidRDefault="00305417" w:rsidP="00305417">
      <w:pPr>
        <w:numPr>
          <w:ilvl w:val="0"/>
          <w:numId w:val="5"/>
        </w:numPr>
        <w:shd w:val="clear" w:color="auto" w:fill="FFFFFF"/>
        <w:spacing w:before="120" w:after="12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Что делать: вызовите неотложную помощь как можно быстрее. Затем приступайте к оказанию первой помощи.</w:t>
      </w:r>
    </w:p>
    <w:p w:rsidR="00305417" w:rsidRPr="00305417" w:rsidRDefault="00305417" w:rsidP="00305417">
      <w:pPr>
        <w:shd w:val="clear" w:color="auto" w:fill="F2F6F9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Положите ребенка лицом вниз себе на руку так, чтобы его грудь оказалась на вашей ладони, и обхватите большим и указательным пальцами нижнюю челюсть. Сядьте и </w:t>
      </w:r>
      <w:proofErr w:type="spellStart"/>
      <w:r w:rsidRPr="00305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обоприте</w:t>
      </w:r>
      <w:proofErr w:type="spellEnd"/>
      <w:r w:rsidRPr="00305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руку с ребенком о свое бедро или колено. Голову ребенка опустите ниже его туловища. В течение 5 секунд ладонью свободной руки нанесите 4 резких удара по спине между лопатками. Переложите ребенка на другую руку лицом вверх. Руку </w:t>
      </w:r>
      <w:proofErr w:type="spellStart"/>
      <w:r w:rsidRPr="00305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обоприте</w:t>
      </w:r>
      <w:proofErr w:type="spellEnd"/>
      <w:r w:rsidRPr="00305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свое бедро или колено. Голову ребенка держите ниже его туловища. В течение 5 секунд резко надавите пальцами 4 раза на грудную клетку чуть ниже сосков. Снова переложите ребенка на другую руку лицом вниз и нанесите ему еще 4 удара по спине. У детей старше года выполняют резкие толчки в верхнюю часть живота. Продолжайте чередование двух приемов (4 удара по спине, 4 надавливания на грудь) до выталкивания инородного тела. Если ребенок потерял сознание, крепко поддерживая рукой голову и шею и не сгибая ребенку спину, положите его на твердую поверхность лицом вверх и обнажите ему грудь. Большим и указательным пальцами откройте ребенку рот и придавите язык большим пальцем.</w:t>
      </w:r>
    </w:p>
    <w:p w:rsidR="00305417" w:rsidRPr="00305417" w:rsidRDefault="00305417" w:rsidP="00305417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Если вы различаете в горле инородное тело и видите, что его можно извлечь, сделайте это. Присмотритесь и прислушайтесь, дышит ли ребенок. Чтобы язык не закрывал дыхательное горло, приподнимите подбородок и отведите голову назад. Рот ребенка должен оставаться открытым. Наклонитесь ухом ко рту ребенка, чтобы услышать его дыхание, и посмотрите, движется ли его грудная клетка. Присматривайтесь и прислушивайтесь не более 5 секунд. Если ребенок не дышит, приступайте к искусственному дыханию и сердечно-легочной реанимации. Даже если вам удалось освободить дыхательные пути ребенка от инородного тела и ребенок кажется вам вполне здоровым, обратитесь к врачу.</w:t>
      </w:r>
    </w:p>
    <w:p w:rsidR="00305417" w:rsidRPr="00305417" w:rsidRDefault="00305417" w:rsidP="00305417">
      <w:pPr>
        <w:shd w:val="clear" w:color="auto" w:fill="FFFFFF"/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Чего не следует делать: не пытайтесь ухватить пальцами предмет, застрявший у ребенка в горле: вы можете протолкнуть его еще глубже. Если ребенок перестал дышать, не начинайте реанимационных мероприятий, пока дыхательные пути не будут свободны.</w:t>
      </w:r>
    </w:p>
    <w:p w:rsidR="00305417" w:rsidRPr="00305417" w:rsidRDefault="00305417" w:rsidP="00305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    </w:t>
      </w:r>
      <w:r w:rsidRPr="00305417">
        <w:rPr>
          <w:rFonts w:ascii="Arial" w:eastAsia="Times New Roman" w:hAnsi="Arial" w:cs="Arial"/>
          <w:b/>
          <w:bCs/>
          <w:color w:val="6C6C6C"/>
          <w:sz w:val="24"/>
          <w:szCs w:val="24"/>
          <w:lang w:eastAsia="ru-RU"/>
        </w:rPr>
        <w:t>  2. Приступ бронхиальной астмы</w:t>
      </w:r>
    </w:p>
    <w:p w:rsidR="00305417" w:rsidRPr="00305417" w:rsidRDefault="00305417" w:rsidP="00305417">
      <w:pPr>
        <w:numPr>
          <w:ilvl w:val="0"/>
          <w:numId w:val="6"/>
        </w:numPr>
        <w:shd w:val="clear" w:color="auto" w:fill="FFFFFF"/>
        <w:spacing w:before="120" w:after="12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 xml:space="preserve">Симптомы: кашель, затрудненный выдох, свистящее дыхание, вплоть до тяжелых дыхательных нарушений. Когда обращаться ко врачу: если (1) признаки астмы появились у ребенка в первый раз, (2) не помогает </w:t>
      </w: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lastRenderedPageBreak/>
        <w:t>назначенное врачом лечение, (3) температура тела поднялась выше 39°С, вызовите врача.</w:t>
      </w:r>
    </w:p>
    <w:p w:rsidR="00305417" w:rsidRPr="00305417" w:rsidRDefault="00305417" w:rsidP="00305417">
      <w:pPr>
        <w:numPr>
          <w:ilvl w:val="0"/>
          <w:numId w:val="6"/>
        </w:numPr>
        <w:shd w:val="clear" w:color="auto" w:fill="FFFFFF"/>
        <w:spacing w:before="120" w:after="12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Что делать: успокойте и приободрите ребенка: беспокойство может лишь усилить астматический приступ. Дайте ребенку рекомендованные врачом лекарства. Поите ребенка часто и понемногу.</w:t>
      </w:r>
    </w:p>
    <w:p w:rsidR="00305417" w:rsidRPr="00305417" w:rsidRDefault="00305417" w:rsidP="00305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     </w:t>
      </w:r>
      <w:r w:rsidRPr="00305417">
        <w:rPr>
          <w:rFonts w:ascii="Arial" w:eastAsia="Times New Roman" w:hAnsi="Arial" w:cs="Arial"/>
          <w:b/>
          <w:bCs/>
          <w:color w:val="6C6C6C"/>
          <w:sz w:val="24"/>
          <w:szCs w:val="24"/>
          <w:lang w:eastAsia="ru-RU"/>
        </w:rPr>
        <w:t> 3. Ложный круп</w:t>
      </w:r>
    </w:p>
    <w:p w:rsidR="00305417" w:rsidRPr="00305417" w:rsidRDefault="00305417" w:rsidP="00305417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Ложный круп протекает в виде затруднения дыхания (преимущественно выдоха), осиплости голоса, "лающего" кашля. Порядок оказания первой помощи:</w:t>
      </w:r>
    </w:p>
    <w:p w:rsidR="00305417" w:rsidRPr="00305417" w:rsidRDefault="00305417" w:rsidP="00305417">
      <w:pPr>
        <w:numPr>
          <w:ilvl w:val="0"/>
          <w:numId w:val="7"/>
        </w:numPr>
        <w:shd w:val="clear" w:color="auto" w:fill="FFFFFF"/>
        <w:spacing w:before="120" w:after="12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Придать возвышенное положение тела;</w:t>
      </w:r>
    </w:p>
    <w:p w:rsidR="00305417" w:rsidRPr="00305417" w:rsidRDefault="00305417" w:rsidP="00305417">
      <w:pPr>
        <w:numPr>
          <w:ilvl w:val="0"/>
          <w:numId w:val="7"/>
        </w:numPr>
        <w:shd w:val="clear" w:color="auto" w:fill="FFFFFF"/>
        <w:spacing w:before="120" w:after="12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Обеспечить доступ свежего воздуха;</w:t>
      </w:r>
    </w:p>
    <w:p w:rsidR="00305417" w:rsidRPr="00305417" w:rsidRDefault="00305417" w:rsidP="00305417">
      <w:pPr>
        <w:numPr>
          <w:ilvl w:val="0"/>
          <w:numId w:val="7"/>
        </w:numPr>
        <w:shd w:val="clear" w:color="auto" w:fill="FFFFFF"/>
        <w:spacing w:before="120" w:after="12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Вызвать врача;</w:t>
      </w:r>
    </w:p>
    <w:p w:rsidR="00305417" w:rsidRPr="00305417" w:rsidRDefault="00305417" w:rsidP="00305417">
      <w:pPr>
        <w:numPr>
          <w:ilvl w:val="0"/>
          <w:numId w:val="7"/>
        </w:numPr>
        <w:shd w:val="clear" w:color="auto" w:fill="FFFFFF"/>
        <w:spacing w:before="120" w:after="12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Щелочные ингаляции (1 столовая ложки соды на 1 литр воды);</w:t>
      </w:r>
    </w:p>
    <w:p w:rsidR="00305417" w:rsidRPr="00305417" w:rsidRDefault="00305417" w:rsidP="00305417">
      <w:pPr>
        <w:numPr>
          <w:ilvl w:val="0"/>
          <w:numId w:val="7"/>
        </w:numPr>
        <w:shd w:val="clear" w:color="auto" w:fill="FFFFFF"/>
        <w:spacing w:before="120" w:after="12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Отвлекающие процедуры - тёплые ножные или ручные ванны;</w:t>
      </w:r>
    </w:p>
    <w:p w:rsidR="00305417" w:rsidRPr="00305417" w:rsidRDefault="00305417" w:rsidP="00305417">
      <w:pPr>
        <w:numPr>
          <w:ilvl w:val="0"/>
          <w:numId w:val="7"/>
        </w:numPr>
        <w:shd w:val="clear" w:color="auto" w:fill="FFFFFF"/>
        <w:spacing w:before="120" w:after="12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Можно дать ребёнку антигистаминный препарат в возрастной дозировке (</w:t>
      </w:r>
      <w:proofErr w:type="spellStart"/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пипольфен</w:t>
      </w:r>
      <w:proofErr w:type="spellEnd"/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, супрастин, тавегил и др.).</w:t>
      </w:r>
    </w:p>
    <w:p w:rsidR="00305417" w:rsidRPr="00305417" w:rsidRDefault="00305417" w:rsidP="00305417">
      <w:pPr>
        <w:shd w:val="clear" w:color="auto" w:fill="F2F6F9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Чего не следует делать: противопоказано использование в любых формах трав и мёда, а также горчичников.</w:t>
      </w:r>
    </w:p>
    <w:p w:rsidR="00305417" w:rsidRPr="00305417" w:rsidRDefault="00305417" w:rsidP="00305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       </w:t>
      </w:r>
      <w:r w:rsidRPr="00305417">
        <w:rPr>
          <w:rFonts w:ascii="Arial" w:eastAsia="Times New Roman" w:hAnsi="Arial" w:cs="Arial"/>
          <w:b/>
          <w:bCs/>
          <w:color w:val="6C6C6C"/>
          <w:sz w:val="24"/>
          <w:szCs w:val="24"/>
          <w:lang w:eastAsia="ru-RU"/>
        </w:rPr>
        <w:t> 4. Обморок</w:t>
      </w:r>
    </w:p>
    <w:p w:rsidR="00305417" w:rsidRPr="00305417" w:rsidRDefault="00305417" w:rsidP="00305417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Симптомы-«предвестники»: головокружение, тошнота, потемнение перед глазами, чувство дурноты, проваливания, отрешенности. Порядок оказания первой помощи:</w:t>
      </w:r>
    </w:p>
    <w:p w:rsidR="00305417" w:rsidRPr="00305417" w:rsidRDefault="00305417" w:rsidP="00305417">
      <w:pPr>
        <w:numPr>
          <w:ilvl w:val="0"/>
          <w:numId w:val="8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Посадите ребенка и наклоните его голову вниз ниже колен.</w:t>
      </w:r>
    </w:p>
    <w:p w:rsidR="00305417" w:rsidRPr="00305417" w:rsidRDefault="00305417" w:rsidP="00305417">
      <w:pPr>
        <w:numPr>
          <w:ilvl w:val="0"/>
          <w:numId w:val="8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Расстегните воротничок, пояс и другую одежду, стесняющую дыхание.</w:t>
      </w:r>
    </w:p>
    <w:p w:rsidR="00305417" w:rsidRPr="00305417" w:rsidRDefault="00305417" w:rsidP="00305417">
      <w:pPr>
        <w:numPr>
          <w:ilvl w:val="0"/>
          <w:numId w:val="8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Если ребёнок потерял сознание, уложите его на ровную поверхность и приподнимите его ноги на 20-30 см выше уровня туловища.</w:t>
      </w:r>
    </w:p>
    <w:p w:rsidR="00305417" w:rsidRPr="00305417" w:rsidRDefault="00305417" w:rsidP="00305417">
      <w:pPr>
        <w:numPr>
          <w:ilvl w:val="0"/>
          <w:numId w:val="8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Похлопать по щекам, растереть виски.</w:t>
      </w:r>
    </w:p>
    <w:p w:rsidR="00305417" w:rsidRPr="00305417" w:rsidRDefault="00305417" w:rsidP="00305417">
      <w:pPr>
        <w:numPr>
          <w:ilvl w:val="0"/>
          <w:numId w:val="8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Дать вдохнуть пары нашатыря, либо уксуса, либо другого резко пахучего вещества (детям старше 3-х лет).</w:t>
      </w:r>
    </w:p>
    <w:p w:rsidR="00305417" w:rsidRPr="00305417" w:rsidRDefault="00305417" w:rsidP="00305417">
      <w:pPr>
        <w:numPr>
          <w:ilvl w:val="0"/>
          <w:numId w:val="8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Повернуть голову ребёнка на бок для предотвращения удушья в случае рвоты.</w:t>
      </w:r>
    </w:p>
    <w:p w:rsidR="00305417" w:rsidRPr="00305417" w:rsidRDefault="00305417" w:rsidP="00305417">
      <w:pPr>
        <w:numPr>
          <w:ilvl w:val="0"/>
          <w:numId w:val="8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Проверить есть ли дыхание и пульс (сердечные сокращения), если нет - вызвать неотложную помощь и проводить искусственное дыхание.</w:t>
      </w:r>
    </w:p>
    <w:p w:rsidR="00305417" w:rsidRPr="00305417" w:rsidRDefault="00305417" w:rsidP="00305417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 xml:space="preserve">Если обморок длится более 5 минут, вызвать неотложную помощь. После прихода в себя дать попить горячий сладкий чай. Хотя обмороки, длящиеся менее 5 </w:t>
      </w:r>
      <w:proofErr w:type="gramStart"/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минут</w:t>
      </w:r>
      <w:proofErr w:type="gramEnd"/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 xml:space="preserve"> обычно не причиняют вреда ребенку, необходимо выяснить причину их возникновения. Даже если обморок произошел впервые, обязательно обратитесь к врачу в ближайшее время!</w:t>
      </w:r>
    </w:p>
    <w:p w:rsidR="00305417" w:rsidRPr="00305417" w:rsidRDefault="00305417" w:rsidP="00305417">
      <w:pPr>
        <w:shd w:val="clear" w:color="auto" w:fill="FFFFFF"/>
        <w:spacing w:before="600" w:after="375" w:line="600" w:lineRule="atLeast"/>
        <w:outlineLvl w:val="1"/>
        <w:rPr>
          <w:rFonts w:ascii="Zagolovok" w:eastAsia="Times New Roman" w:hAnsi="Zagolovok" w:cs="Times New Roman"/>
          <w:b/>
          <w:bCs/>
          <w:color w:val="333333"/>
          <w:sz w:val="54"/>
          <w:szCs w:val="54"/>
          <w:lang w:eastAsia="ru-RU"/>
        </w:rPr>
      </w:pPr>
      <w:r w:rsidRPr="00305417">
        <w:rPr>
          <w:rFonts w:ascii="Zagolovok" w:eastAsia="Times New Roman" w:hAnsi="Zagolovok" w:cs="Times New Roman"/>
          <w:b/>
          <w:bCs/>
          <w:color w:val="333333"/>
          <w:sz w:val="54"/>
          <w:szCs w:val="54"/>
          <w:lang w:eastAsia="ru-RU"/>
        </w:rPr>
        <w:lastRenderedPageBreak/>
        <w:t>Лихорадочные состояния</w:t>
      </w:r>
      <w:bookmarkStart w:id="0" w:name="_GoBack"/>
      <w:bookmarkEnd w:id="0"/>
      <w:r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можем </w:t>
      </w:r>
      <w:proofErr w:type="spellStart"/>
      <w:r>
        <w:rPr>
          <w:rFonts w:ascii="Arial" w:eastAsia="Times New Roman" w:hAnsi="Arial" w:cs="Arial"/>
          <w:color w:val="FFFFFF"/>
          <w:sz w:val="24"/>
          <w:szCs w:val="24"/>
          <w:lang w:eastAsia="ru-RU"/>
        </w:rPr>
        <w:t>улу</w:t>
      </w:r>
      <w:r w:rsidRPr="00305417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чувствие</w:t>
      </w:r>
      <w:proofErr w:type="spellEnd"/>
      <w:r w:rsidRPr="00305417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ребенка.</w:t>
      </w:r>
    </w:p>
    <w:p w:rsidR="00305417" w:rsidRPr="00305417" w:rsidRDefault="00305417" w:rsidP="00305417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Субфебрильная температура (до 38°C) может появляться при перегревании, при вирусной или бактериальной инфекции. Принимать жаропонижающие средства в таких случаях не стоит, если самочувствие ребенка не страдает. Порядок оказания первой помощи:</w:t>
      </w:r>
    </w:p>
    <w:p w:rsidR="00305417" w:rsidRPr="00305417" w:rsidRDefault="00305417" w:rsidP="00305417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Субфебрильная температура (до 38°C)</w:t>
      </w:r>
    </w:p>
    <w:p w:rsidR="00305417" w:rsidRPr="00305417" w:rsidRDefault="00305417" w:rsidP="00305417">
      <w:pPr>
        <w:numPr>
          <w:ilvl w:val="0"/>
          <w:numId w:val="9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Раздеть ребёнка.</w:t>
      </w:r>
    </w:p>
    <w:p w:rsidR="00305417" w:rsidRPr="00305417" w:rsidRDefault="00305417" w:rsidP="00305417">
      <w:pPr>
        <w:numPr>
          <w:ilvl w:val="0"/>
          <w:numId w:val="9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Растереть влажной тканью (температура чуть выше комнатной) или поместить ребенка под теплый (не горячий) душ, постепенно снижая температуру воды до прохладной.</w:t>
      </w:r>
    </w:p>
    <w:p w:rsidR="00305417" w:rsidRPr="00305417" w:rsidRDefault="00305417" w:rsidP="00305417">
      <w:pPr>
        <w:numPr>
          <w:ilvl w:val="0"/>
          <w:numId w:val="9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Жаропонижающие не использовать.</w:t>
      </w:r>
    </w:p>
    <w:p w:rsidR="00305417" w:rsidRPr="00305417" w:rsidRDefault="00305417" w:rsidP="00305417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Фебрильная температура (выше 38°C)</w:t>
      </w:r>
    </w:p>
    <w:p w:rsidR="00305417" w:rsidRPr="00305417" w:rsidRDefault="00305417" w:rsidP="00305417">
      <w:pPr>
        <w:numPr>
          <w:ilvl w:val="0"/>
          <w:numId w:val="10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Раздеть ребёнка.</w:t>
      </w:r>
    </w:p>
    <w:p w:rsidR="00305417" w:rsidRPr="00305417" w:rsidRDefault="00305417" w:rsidP="00305417">
      <w:pPr>
        <w:numPr>
          <w:ilvl w:val="0"/>
          <w:numId w:val="10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Растереть влажной тканью (температура чуть выше комнатной) или поместить ребенка под теплый (не горячий) душ, постепенно снижая температуру воды до прохладной.</w:t>
      </w:r>
    </w:p>
    <w:p w:rsidR="00305417" w:rsidRPr="00305417" w:rsidRDefault="00305417" w:rsidP="00305417">
      <w:pPr>
        <w:numPr>
          <w:ilvl w:val="0"/>
          <w:numId w:val="10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Обеспечить покой, уложить в постель.</w:t>
      </w:r>
    </w:p>
    <w:p w:rsidR="00305417" w:rsidRPr="00305417" w:rsidRDefault="00305417" w:rsidP="00305417">
      <w:pPr>
        <w:numPr>
          <w:ilvl w:val="0"/>
          <w:numId w:val="10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Обильно поить сладким чаем, морсом.</w:t>
      </w:r>
    </w:p>
    <w:p w:rsidR="00305417" w:rsidRPr="00305417" w:rsidRDefault="00305417" w:rsidP="00305417">
      <w:pPr>
        <w:numPr>
          <w:ilvl w:val="0"/>
          <w:numId w:val="10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При ознобе (у маленького ребенка – дрожь, «гусиная кожа»), согреть (тёплое одеяло, горячий чай), но долго закутанным не держать, чтобы не перегрелся.</w:t>
      </w:r>
    </w:p>
    <w:p w:rsidR="00305417" w:rsidRPr="00305417" w:rsidRDefault="00305417" w:rsidP="00305417">
      <w:pPr>
        <w:numPr>
          <w:ilvl w:val="0"/>
          <w:numId w:val="10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 xml:space="preserve">Дать жаропонижающие (Панадол, Парацетамол, </w:t>
      </w:r>
      <w:proofErr w:type="spellStart"/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нурофен</w:t>
      </w:r>
      <w:proofErr w:type="spellEnd"/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) при температуре: выше 38.0°C у детей до 3 месяцев, выше 39.0°C у здоровых детей старше 3 месяцев, в случае озноба, головных или мышечных болей при более низкой температуре, выше 38-38,5°C при фебрильных судорогах в анамнезе, выше 38.5°C при тяжелых сопутствующих заболеваниях.</w:t>
      </w:r>
    </w:p>
    <w:p w:rsidR="00305417" w:rsidRPr="00305417" w:rsidRDefault="00305417" w:rsidP="00305417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При температуре 39.5-40°C закутывать ребёнка не следует.</w:t>
      </w:r>
    </w:p>
    <w:p w:rsidR="00305417" w:rsidRPr="00305417" w:rsidRDefault="00305417" w:rsidP="00305417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При температуре выше 40.4°C вызвать неотложную помощь.</w:t>
      </w:r>
    </w:p>
    <w:p w:rsidR="00305417" w:rsidRPr="00305417" w:rsidRDefault="00305417" w:rsidP="00305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      </w:t>
      </w:r>
      <w:r w:rsidRPr="00305417">
        <w:rPr>
          <w:rFonts w:ascii="Arial" w:eastAsia="Times New Roman" w:hAnsi="Arial" w:cs="Arial"/>
          <w:b/>
          <w:bCs/>
          <w:color w:val="6C6C6C"/>
          <w:sz w:val="24"/>
          <w:szCs w:val="24"/>
          <w:lang w:eastAsia="ru-RU"/>
        </w:rPr>
        <w:t>5. Судороги</w:t>
      </w:r>
    </w:p>
    <w:p w:rsidR="00305417" w:rsidRPr="00305417" w:rsidRDefault="00305417" w:rsidP="00305417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В большинстве случаев судороги прекращаются самостоятельно через 3-5 минут, - поэтому сохраняйте спокойствие. Если судороги возникли на фоне повышенной температуры тела, примите меры первой помощи при лихорадке. Опасным для жизни является эпилептический статус - длительные судороги (более 10-15 минут), такое развитие ситуации требует немедленной врачебной помощи.</w:t>
      </w:r>
    </w:p>
    <w:p w:rsidR="00305417" w:rsidRPr="00305417" w:rsidRDefault="00305417" w:rsidP="00305417">
      <w:pPr>
        <w:shd w:val="clear" w:color="auto" w:fill="FFFFFF"/>
        <w:spacing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FFFFFF"/>
          <w:sz w:val="24"/>
          <w:szCs w:val="24"/>
          <w:lang w:eastAsia="ru-RU"/>
        </w:rPr>
        <w:lastRenderedPageBreak/>
        <w:t>Не стоит: пытаться механически сдерживать судороги - этим можно усилить их, вводить в ротовую полость для фиксации языка деревянные и металлические предметы - это может привести к переломам зубов, заглатыванию этих предметов.</w:t>
      </w:r>
    </w:p>
    <w:p w:rsidR="00305417" w:rsidRPr="00305417" w:rsidRDefault="00305417" w:rsidP="00305417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Порядок оказания первой помощи:</w:t>
      </w:r>
    </w:p>
    <w:p w:rsidR="00305417" w:rsidRPr="00305417" w:rsidRDefault="00305417" w:rsidP="00305417">
      <w:pPr>
        <w:numPr>
          <w:ilvl w:val="0"/>
          <w:numId w:val="11"/>
        </w:numPr>
        <w:shd w:val="clear" w:color="auto" w:fill="FFFFFF"/>
        <w:spacing w:before="120" w:after="12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 xml:space="preserve">Уложите ребёнка в безопасное место, на ровную поверхность, где нет опасности </w:t>
      </w:r>
      <w:proofErr w:type="spellStart"/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травматизации</w:t>
      </w:r>
      <w:proofErr w:type="spellEnd"/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, удалите из окружающей обстановки предметы с острыми и выступающими краями.</w:t>
      </w:r>
    </w:p>
    <w:p w:rsidR="00305417" w:rsidRPr="00305417" w:rsidRDefault="00305417" w:rsidP="00305417">
      <w:pPr>
        <w:numPr>
          <w:ilvl w:val="0"/>
          <w:numId w:val="11"/>
        </w:numPr>
        <w:shd w:val="clear" w:color="auto" w:fill="FFFFFF"/>
        <w:spacing w:before="120" w:after="12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Сохраняйте спокойствие.</w:t>
      </w:r>
    </w:p>
    <w:p w:rsidR="00305417" w:rsidRPr="00305417" w:rsidRDefault="00305417" w:rsidP="00305417">
      <w:pPr>
        <w:numPr>
          <w:ilvl w:val="0"/>
          <w:numId w:val="11"/>
        </w:numPr>
        <w:shd w:val="clear" w:color="auto" w:fill="FFFFFF"/>
        <w:spacing w:before="120" w:after="12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Развяжите шарф, галстук, расстегните ворот рубашки для облегчения дыхания.</w:t>
      </w:r>
    </w:p>
    <w:p w:rsidR="00305417" w:rsidRPr="00305417" w:rsidRDefault="00305417" w:rsidP="00305417">
      <w:pPr>
        <w:numPr>
          <w:ilvl w:val="0"/>
          <w:numId w:val="11"/>
        </w:numPr>
        <w:shd w:val="clear" w:color="auto" w:fill="FFFFFF"/>
        <w:spacing w:before="120" w:after="12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Положите под голову что-либо мягкое или плоское.</w:t>
      </w:r>
    </w:p>
    <w:p w:rsidR="00305417" w:rsidRPr="00305417" w:rsidRDefault="00305417" w:rsidP="00305417">
      <w:pPr>
        <w:numPr>
          <w:ilvl w:val="0"/>
          <w:numId w:val="11"/>
        </w:numPr>
        <w:shd w:val="clear" w:color="auto" w:fill="FFFFFF"/>
        <w:spacing w:before="120" w:after="12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Поверните ребёнка на бок для предотвращения удушья вследствие рвоты или западения языка.</w:t>
      </w:r>
    </w:p>
    <w:p w:rsidR="00305417" w:rsidRPr="00305417" w:rsidRDefault="00305417" w:rsidP="00305417">
      <w:pPr>
        <w:numPr>
          <w:ilvl w:val="0"/>
          <w:numId w:val="11"/>
        </w:numPr>
        <w:shd w:val="clear" w:color="auto" w:fill="FFFFFF"/>
        <w:spacing w:before="120" w:after="12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Находитесь рядом с ребёнком.</w:t>
      </w:r>
    </w:p>
    <w:p w:rsidR="00305417" w:rsidRPr="00305417" w:rsidRDefault="00305417" w:rsidP="00305417">
      <w:pPr>
        <w:numPr>
          <w:ilvl w:val="0"/>
          <w:numId w:val="11"/>
        </w:numPr>
        <w:shd w:val="clear" w:color="auto" w:fill="FFFFFF"/>
        <w:spacing w:before="120" w:after="12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Если судороги возникли впервые, или длятся более 5 минут или возобновились - вызывайте неотложную помощь.</w:t>
      </w:r>
    </w:p>
    <w:p w:rsidR="00305417" w:rsidRPr="00305417" w:rsidRDefault="00305417" w:rsidP="00305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       </w:t>
      </w:r>
      <w:r w:rsidRPr="00305417">
        <w:rPr>
          <w:rFonts w:ascii="Arial" w:eastAsia="Times New Roman" w:hAnsi="Arial" w:cs="Arial"/>
          <w:b/>
          <w:bCs/>
          <w:color w:val="6C6C6C"/>
          <w:sz w:val="24"/>
          <w:szCs w:val="24"/>
          <w:lang w:eastAsia="ru-RU"/>
        </w:rPr>
        <w:t>6. Солнечный и тепловой удар</w:t>
      </w:r>
    </w:p>
    <w:p w:rsidR="00305417" w:rsidRPr="00305417" w:rsidRDefault="00305417" w:rsidP="00305417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Длительное перегревание организма или воздействие прямых солнечных лучей на непокрытую голову может привести к тепловому (солнечному) удару. Солнечный удар может произойти как во время пребывания на солнце, так и через 6-8 часов после этого. Симптомы: общее недомогание, разбитость, головная боль, головокружение, шум в ушах, тошнота, а иногда рвота. При осмотре обнаруживается гиперемия кожи лица и головы, учащение пульса и дыхания, усиленное потоотделение, повышение температуры, иногда носовое кровотечение. В тяжелых случаях возникает сильная головная боль, снижается АД, температура тела достигает 40-41°С и более, больной впадает в прострацию, теряет сознание. Дыхание учащается, затем замедляется. Пульс редкий. Возможно развитие отека легких. В некоторых случаях отмечаются судороги, коматозное состояние, иногда возбуждение, галлюцинации, бред. Порядок оказания первой помощи:</w:t>
      </w:r>
    </w:p>
    <w:p w:rsidR="00305417" w:rsidRPr="00305417" w:rsidRDefault="00305417" w:rsidP="00305417">
      <w:pPr>
        <w:numPr>
          <w:ilvl w:val="0"/>
          <w:numId w:val="12"/>
        </w:numPr>
        <w:shd w:val="clear" w:color="auto" w:fill="FFFFFF"/>
        <w:spacing w:before="120" w:after="12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Поместить ребёнка в тень.</w:t>
      </w:r>
    </w:p>
    <w:p w:rsidR="00305417" w:rsidRPr="00305417" w:rsidRDefault="00305417" w:rsidP="00305417">
      <w:pPr>
        <w:numPr>
          <w:ilvl w:val="0"/>
          <w:numId w:val="12"/>
        </w:numPr>
        <w:shd w:val="clear" w:color="auto" w:fill="FFFFFF"/>
        <w:spacing w:before="120" w:after="12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Освободить от одежды.</w:t>
      </w:r>
    </w:p>
    <w:p w:rsidR="00305417" w:rsidRPr="00305417" w:rsidRDefault="00305417" w:rsidP="00305417">
      <w:pPr>
        <w:numPr>
          <w:ilvl w:val="0"/>
          <w:numId w:val="12"/>
        </w:numPr>
        <w:shd w:val="clear" w:color="auto" w:fill="FFFFFF"/>
        <w:spacing w:before="120" w:after="12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Дать выпить холодной воды.</w:t>
      </w:r>
    </w:p>
    <w:p w:rsidR="00305417" w:rsidRPr="00305417" w:rsidRDefault="00305417" w:rsidP="00305417">
      <w:pPr>
        <w:numPr>
          <w:ilvl w:val="0"/>
          <w:numId w:val="12"/>
        </w:numPr>
        <w:shd w:val="clear" w:color="auto" w:fill="FFFFFF"/>
        <w:spacing w:before="120" w:after="12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Холодный компресс на голову.</w:t>
      </w:r>
    </w:p>
    <w:p w:rsidR="00305417" w:rsidRPr="00305417" w:rsidRDefault="00305417" w:rsidP="00305417">
      <w:pPr>
        <w:numPr>
          <w:ilvl w:val="0"/>
          <w:numId w:val="12"/>
        </w:numPr>
        <w:shd w:val="clear" w:color="auto" w:fill="FFFFFF"/>
        <w:spacing w:before="120" w:after="12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Обернуть простыней, смоченной холодной водой.</w:t>
      </w:r>
    </w:p>
    <w:p w:rsidR="00305417" w:rsidRPr="00305417" w:rsidRDefault="00305417" w:rsidP="00305417">
      <w:pPr>
        <w:numPr>
          <w:ilvl w:val="0"/>
          <w:numId w:val="12"/>
        </w:numPr>
        <w:shd w:val="clear" w:color="auto" w:fill="FFFFFF"/>
        <w:spacing w:before="120" w:after="12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Если у ребенка высокая (39-41°С) температура тела, вызовите неотложную помощь.</w:t>
      </w:r>
    </w:p>
    <w:p w:rsidR="00305417" w:rsidRPr="00305417" w:rsidRDefault="00305417" w:rsidP="00305417">
      <w:pPr>
        <w:numPr>
          <w:ilvl w:val="0"/>
          <w:numId w:val="12"/>
        </w:numPr>
        <w:shd w:val="clear" w:color="auto" w:fill="FFFFFF"/>
        <w:spacing w:before="120" w:after="12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В тяжелых случаях больные подлежат госпитализации.</w:t>
      </w:r>
    </w:p>
    <w:p w:rsidR="00305417" w:rsidRPr="00305417" w:rsidRDefault="00305417" w:rsidP="00305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lastRenderedPageBreak/>
        <w:t>      </w:t>
      </w:r>
      <w:r w:rsidRPr="00305417">
        <w:rPr>
          <w:rFonts w:ascii="Arial" w:eastAsia="Times New Roman" w:hAnsi="Arial" w:cs="Arial"/>
          <w:b/>
          <w:bCs/>
          <w:color w:val="6C6C6C"/>
          <w:sz w:val="24"/>
          <w:szCs w:val="24"/>
          <w:lang w:eastAsia="ru-RU"/>
        </w:rPr>
        <w:t> 7. Аллергические реакции</w:t>
      </w:r>
    </w:p>
    <w:p w:rsidR="00305417" w:rsidRPr="00305417" w:rsidRDefault="00305417" w:rsidP="00305417">
      <w:pPr>
        <w:shd w:val="clear" w:color="auto" w:fill="FFFFFF"/>
        <w:spacing w:before="225" w:after="300" w:line="240" w:lineRule="auto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Чаще всего аллергические реакции проявляются в виде высыпаний на коже. Причиной могут быть пищевые погрешности, прием лекарств, укусы насекомых, контакт с животными, тепло, холод и др. Порядок оказания первой помощи:</w:t>
      </w:r>
    </w:p>
    <w:p w:rsidR="00305417" w:rsidRPr="00305417" w:rsidRDefault="00305417" w:rsidP="00305417">
      <w:pPr>
        <w:numPr>
          <w:ilvl w:val="0"/>
          <w:numId w:val="13"/>
        </w:numPr>
        <w:shd w:val="clear" w:color="auto" w:fill="FFFFFF"/>
        <w:spacing w:before="120" w:after="12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Прекратите контакт ребёнка с предполагаемым аллергеном (медикаменты, пищевые продукты, контакт с животными, химическими веществами и др.) или воздействие физических факторов (холод, тепло, вода и др.).</w:t>
      </w:r>
    </w:p>
    <w:p w:rsidR="00305417" w:rsidRPr="00305417" w:rsidRDefault="00305417" w:rsidP="00305417">
      <w:pPr>
        <w:numPr>
          <w:ilvl w:val="0"/>
          <w:numId w:val="13"/>
        </w:numPr>
        <w:shd w:val="clear" w:color="auto" w:fill="FFFFFF"/>
        <w:spacing w:before="120" w:after="12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Успокойте ребёнка.</w:t>
      </w:r>
    </w:p>
    <w:p w:rsidR="00305417" w:rsidRPr="00305417" w:rsidRDefault="00305417" w:rsidP="00305417">
      <w:pPr>
        <w:numPr>
          <w:ilvl w:val="0"/>
          <w:numId w:val="13"/>
        </w:numPr>
        <w:shd w:val="clear" w:color="auto" w:fill="FFFFFF"/>
        <w:spacing w:before="120" w:after="12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 xml:space="preserve">Дайте ребёнку антигистаминные препараты в возрастных дозировках (тавегил, супрастин, </w:t>
      </w:r>
      <w:proofErr w:type="spellStart"/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фенкарол</w:t>
      </w:r>
      <w:proofErr w:type="spellEnd"/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 xml:space="preserve"> и др.).</w:t>
      </w:r>
    </w:p>
    <w:p w:rsidR="00305417" w:rsidRPr="00305417" w:rsidRDefault="00305417" w:rsidP="00305417">
      <w:pPr>
        <w:numPr>
          <w:ilvl w:val="0"/>
          <w:numId w:val="13"/>
        </w:numPr>
        <w:shd w:val="clear" w:color="auto" w:fill="FFFFFF"/>
        <w:spacing w:before="120" w:after="12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 xml:space="preserve">На область зудящих высыпаний можно наложить </w:t>
      </w:r>
      <w:proofErr w:type="spellStart"/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фенистил</w:t>
      </w:r>
      <w:proofErr w:type="spellEnd"/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 xml:space="preserve">-гель или </w:t>
      </w:r>
      <w:proofErr w:type="spellStart"/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псилобальзам</w:t>
      </w:r>
      <w:proofErr w:type="spellEnd"/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.</w:t>
      </w:r>
    </w:p>
    <w:p w:rsidR="00305417" w:rsidRPr="00305417" w:rsidRDefault="00305417" w:rsidP="00305417">
      <w:pPr>
        <w:numPr>
          <w:ilvl w:val="0"/>
          <w:numId w:val="13"/>
        </w:numPr>
        <w:shd w:val="clear" w:color="auto" w:fill="FFFFFF"/>
        <w:spacing w:before="120" w:after="120" w:line="330" w:lineRule="atLeast"/>
        <w:ind w:left="600"/>
        <w:rPr>
          <w:rFonts w:ascii="Arial" w:eastAsia="Times New Roman" w:hAnsi="Arial" w:cs="Arial"/>
          <w:color w:val="6C6C6C"/>
          <w:sz w:val="24"/>
          <w:szCs w:val="24"/>
          <w:lang w:eastAsia="ru-RU"/>
        </w:rPr>
      </w:pPr>
      <w:r w:rsidRPr="00305417">
        <w:rPr>
          <w:rFonts w:ascii="Arial" w:eastAsia="Times New Roman" w:hAnsi="Arial" w:cs="Arial"/>
          <w:color w:val="6C6C6C"/>
          <w:sz w:val="24"/>
          <w:szCs w:val="24"/>
          <w:lang w:eastAsia="ru-RU"/>
        </w:rPr>
        <w:t>Если у ребёнка вместе с аллергической реакцией появились нарушение общего состояния, подъём температуры, отёки, затруднение дыхания, боли в животе - необходимо вызвать врача (неотложную помощь).</w:t>
      </w:r>
    </w:p>
    <w:p w:rsidR="006C7FC5" w:rsidRDefault="006C7FC5"/>
    <w:sectPr w:rsidR="006C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agolov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B87"/>
    <w:multiLevelType w:val="multilevel"/>
    <w:tmpl w:val="F3D2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0549D"/>
    <w:multiLevelType w:val="multilevel"/>
    <w:tmpl w:val="9232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0526B"/>
    <w:multiLevelType w:val="multilevel"/>
    <w:tmpl w:val="2CFC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853CB"/>
    <w:multiLevelType w:val="multilevel"/>
    <w:tmpl w:val="D6F4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E7012"/>
    <w:multiLevelType w:val="multilevel"/>
    <w:tmpl w:val="6B9E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302B59"/>
    <w:multiLevelType w:val="multilevel"/>
    <w:tmpl w:val="519C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C84D90"/>
    <w:multiLevelType w:val="multilevel"/>
    <w:tmpl w:val="C6AA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D40667"/>
    <w:multiLevelType w:val="multilevel"/>
    <w:tmpl w:val="A460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EE32E9"/>
    <w:multiLevelType w:val="multilevel"/>
    <w:tmpl w:val="C86E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0027BC"/>
    <w:multiLevelType w:val="multilevel"/>
    <w:tmpl w:val="3310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366B6"/>
    <w:multiLevelType w:val="multilevel"/>
    <w:tmpl w:val="234E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D615DA"/>
    <w:multiLevelType w:val="multilevel"/>
    <w:tmpl w:val="DBC0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6B29EB"/>
    <w:multiLevelType w:val="multilevel"/>
    <w:tmpl w:val="A3BA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D2"/>
    <w:rsid w:val="0000291E"/>
    <w:rsid w:val="0002449C"/>
    <w:rsid w:val="000255A5"/>
    <w:rsid w:val="00034C1D"/>
    <w:rsid w:val="00037C75"/>
    <w:rsid w:val="00041BD2"/>
    <w:rsid w:val="000450EF"/>
    <w:rsid w:val="000503FD"/>
    <w:rsid w:val="0005057B"/>
    <w:rsid w:val="000518DF"/>
    <w:rsid w:val="000551B9"/>
    <w:rsid w:val="000664BF"/>
    <w:rsid w:val="0007202F"/>
    <w:rsid w:val="00073A5A"/>
    <w:rsid w:val="00082187"/>
    <w:rsid w:val="00085F4C"/>
    <w:rsid w:val="000862BC"/>
    <w:rsid w:val="00086C8B"/>
    <w:rsid w:val="00090A2D"/>
    <w:rsid w:val="00092A0B"/>
    <w:rsid w:val="000A0C51"/>
    <w:rsid w:val="000A1314"/>
    <w:rsid w:val="000C4827"/>
    <w:rsid w:val="000C7522"/>
    <w:rsid w:val="000D211F"/>
    <w:rsid w:val="000D5C76"/>
    <w:rsid w:val="000E5871"/>
    <w:rsid w:val="000E6477"/>
    <w:rsid w:val="000F59E0"/>
    <w:rsid w:val="00114DEE"/>
    <w:rsid w:val="001246BF"/>
    <w:rsid w:val="001341A2"/>
    <w:rsid w:val="001344F1"/>
    <w:rsid w:val="00136890"/>
    <w:rsid w:val="00136FD0"/>
    <w:rsid w:val="001377A8"/>
    <w:rsid w:val="00137910"/>
    <w:rsid w:val="00142278"/>
    <w:rsid w:val="00151AA8"/>
    <w:rsid w:val="00152FA0"/>
    <w:rsid w:val="001541B6"/>
    <w:rsid w:val="00157F1C"/>
    <w:rsid w:val="0018161D"/>
    <w:rsid w:val="00186489"/>
    <w:rsid w:val="00194180"/>
    <w:rsid w:val="00195471"/>
    <w:rsid w:val="001A57CC"/>
    <w:rsid w:val="001A597C"/>
    <w:rsid w:val="001B33AB"/>
    <w:rsid w:val="001B3945"/>
    <w:rsid w:val="001C2C9D"/>
    <w:rsid w:val="001C4F19"/>
    <w:rsid w:val="001D7B87"/>
    <w:rsid w:val="001E4495"/>
    <w:rsid w:val="001E6660"/>
    <w:rsid w:val="001F0F7A"/>
    <w:rsid w:val="001F3FAB"/>
    <w:rsid w:val="001F46A2"/>
    <w:rsid w:val="001F4C60"/>
    <w:rsid w:val="002131EC"/>
    <w:rsid w:val="002136B4"/>
    <w:rsid w:val="00216DD0"/>
    <w:rsid w:val="00220C9A"/>
    <w:rsid w:val="00224BEC"/>
    <w:rsid w:val="00237ABE"/>
    <w:rsid w:val="00243C10"/>
    <w:rsid w:val="002465F6"/>
    <w:rsid w:val="00250170"/>
    <w:rsid w:val="0026377D"/>
    <w:rsid w:val="00266EC5"/>
    <w:rsid w:val="002701D5"/>
    <w:rsid w:val="00285A87"/>
    <w:rsid w:val="0029268F"/>
    <w:rsid w:val="002933C8"/>
    <w:rsid w:val="002944AD"/>
    <w:rsid w:val="002954BA"/>
    <w:rsid w:val="00295891"/>
    <w:rsid w:val="002A198A"/>
    <w:rsid w:val="002A566B"/>
    <w:rsid w:val="002A5A70"/>
    <w:rsid w:val="002B2E24"/>
    <w:rsid w:val="002B34A2"/>
    <w:rsid w:val="002B415E"/>
    <w:rsid w:val="002B698E"/>
    <w:rsid w:val="002C36A8"/>
    <w:rsid w:val="002C5F1B"/>
    <w:rsid w:val="002D08A9"/>
    <w:rsid w:val="002D27DF"/>
    <w:rsid w:val="002F02D2"/>
    <w:rsid w:val="002F68F0"/>
    <w:rsid w:val="003017FC"/>
    <w:rsid w:val="0030396E"/>
    <w:rsid w:val="00303D37"/>
    <w:rsid w:val="00305417"/>
    <w:rsid w:val="00310692"/>
    <w:rsid w:val="00312E67"/>
    <w:rsid w:val="00323135"/>
    <w:rsid w:val="00327A9B"/>
    <w:rsid w:val="003369C6"/>
    <w:rsid w:val="003374E1"/>
    <w:rsid w:val="00337990"/>
    <w:rsid w:val="003416E7"/>
    <w:rsid w:val="00343AA4"/>
    <w:rsid w:val="00362164"/>
    <w:rsid w:val="00364F61"/>
    <w:rsid w:val="003701C9"/>
    <w:rsid w:val="00376CAE"/>
    <w:rsid w:val="00380B11"/>
    <w:rsid w:val="00381521"/>
    <w:rsid w:val="003815FC"/>
    <w:rsid w:val="00384A64"/>
    <w:rsid w:val="00387094"/>
    <w:rsid w:val="00387AE0"/>
    <w:rsid w:val="003932DA"/>
    <w:rsid w:val="003A15AC"/>
    <w:rsid w:val="003A30E2"/>
    <w:rsid w:val="003B1005"/>
    <w:rsid w:val="003B2179"/>
    <w:rsid w:val="003B37A0"/>
    <w:rsid w:val="003B71C1"/>
    <w:rsid w:val="003C0604"/>
    <w:rsid w:val="003C59CF"/>
    <w:rsid w:val="003D1A92"/>
    <w:rsid w:val="003D34CD"/>
    <w:rsid w:val="003D42B2"/>
    <w:rsid w:val="003E02DB"/>
    <w:rsid w:val="003E4B58"/>
    <w:rsid w:val="003E6838"/>
    <w:rsid w:val="003F198E"/>
    <w:rsid w:val="003F408F"/>
    <w:rsid w:val="00400454"/>
    <w:rsid w:val="00400AA1"/>
    <w:rsid w:val="00401629"/>
    <w:rsid w:val="00402840"/>
    <w:rsid w:val="004045D2"/>
    <w:rsid w:val="00405487"/>
    <w:rsid w:val="00414D53"/>
    <w:rsid w:val="004158B1"/>
    <w:rsid w:val="00427CF6"/>
    <w:rsid w:val="0044658B"/>
    <w:rsid w:val="00455827"/>
    <w:rsid w:val="00463CE8"/>
    <w:rsid w:val="004753CF"/>
    <w:rsid w:val="0048457C"/>
    <w:rsid w:val="00484B80"/>
    <w:rsid w:val="00485B3B"/>
    <w:rsid w:val="00495880"/>
    <w:rsid w:val="00495EB3"/>
    <w:rsid w:val="0049672D"/>
    <w:rsid w:val="00496D9E"/>
    <w:rsid w:val="004A0172"/>
    <w:rsid w:val="004B6869"/>
    <w:rsid w:val="004B6FFD"/>
    <w:rsid w:val="004C69B1"/>
    <w:rsid w:val="004D22E7"/>
    <w:rsid w:val="004D3F11"/>
    <w:rsid w:val="004D41FD"/>
    <w:rsid w:val="004E213A"/>
    <w:rsid w:val="004E449D"/>
    <w:rsid w:val="004E44E3"/>
    <w:rsid w:val="004E6334"/>
    <w:rsid w:val="004F21D8"/>
    <w:rsid w:val="004F5015"/>
    <w:rsid w:val="004F70F4"/>
    <w:rsid w:val="00500740"/>
    <w:rsid w:val="00503EC4"/>
    <w:rsid w:val="00510791"/>
    <w:rsid w:val="00515958"/>
    <w:rsid w:val="00516E6D"/>
    <w:rsid w:val="00517C72"/>
    <w:rsid w:val="005212C4"/>
    <w:rsid w:val="005358BA"/>
    <w:rsid w:val="00536779"/>
    <w:rsid w:val="00541D49"/>
    <w:rsid w:val="00543599"/>
    <w:rsid w:val="00545869"/>
    <w:rsid w:val="00550629"/>
    <w:rsid w:val="005534FA"/>
    <w:rsid w:val="00557AAA"/>
    <w:rsid w:val="0056107F"/>
    <w:rsid w:val="00564B0B"/>
    <w:rsid w:val="00570541"/>
    <w:rsid w:val="00573C33"/>
    <w:rsid w:val="00575D62"/>
    <w:rsid w:val="0059044E"/>
    <w:rsid w:val="00590FE7"/>
    <w:rsid w:val="005924C2"/>
    <w:rsid w:val="0059791F"/>
    <w:rsid w:val="00597CD3"/>
    <w:rsid w:val="005A31C6"/>
    <w:rsid w:val="005A5F92"/>
    <w:rsid w:val="005B1CEF"/>
    <w:rsid w:val="005B47B5"/>
    <w:rsid w:val="005C29A2"/>
    <w:rsid w:val="005D1661"/>
    <w:rsid w:val="005E0042"/>
    <w:rsid w:val="005E0FF2"/>
    <w:rsid w:val="005E14B4"/>
    <w:rsid w:val="005E2F79"/>
    <w:rsid w:val="005E47C8"/>
    <w:rsid w:val="005E74D5"/>
    <w:rsid w:val="005F6075"/>
    <w:rsid w:val="00607B95"/>
    <w:rsid w:val="00612B3B"/>
    <w:rsid w:val="0062354B"/>
    <w:rsid w:val="00623F92"/>
    <w:rsid w:val="00627365"/>
    <w:rsid w:val="00631E1F"/>
    <w:rsid w:val="006370ED"/>
    <w:rsid w:val="0064074E"/>
    <w:rsid w:val="00642BD5"/>
    <w:rsid w:val="00654B5F"/>
    <w:rsid w:val="006553BE"/>
    <w:rsid w:val="006651AC"/>
    <w:rsid w:val="0066785B"/>
    <w:rsid w:val="00672899"/>
    <w:rsid w:val="00677BDF"/>
    <w:rsid w:val="006819A8"/>
    <w:rsid w:val="00695824"/>
    <w:rsid w:val="00695B97"/>
    <w:rsid w:val="0069639A"/>
    <w:rsid w:val="006A37FA"/>
    <w:rsid w:val="006A75DD"/>
    <w:rsid w:val="006B7211"/>
    <w:rsid w:val="006C0DB6"/>
    <w:rsid w:val="006C1F2B"/>
    <w:rsid w:val="006C554B"/>
    <w:rsid w:val="006C7FC5"/>
    <w:rsid w:val="006E6A99"/>
    <w:rsid w:val="006F1660"/>
    <w:rsid w:val="006F5FE1"/>
    <w:rsid w:val="006F6174"/>
    <w:rsid w:val="006F65D4"/>
    <w:rsid w:val="006F688C"/>
    <w:rsid w:val="007117A2"/>
    <w:rsid w:val="00712108"/>
    <w:rsid w:val="00713599"/>
    <w:rsid w:val="007138AC"/>
    <w:rsid w:val="00713E4D"/>
    <w:rsid w:val="007273C5"/>
    <w:rsid w:val="00730150"/>
    <w:rsid w:val="00730E6E"/>
    <w:rsid w:val="00731B02"/>
    <w:rsid w:val="00733944"/>
    <w:rsid w:val="00733C38"/>
    <w:rsid w:val="00742197"/>
    <w:rsid w:val="007441CE"/>
    <w:rsid w:val="0074434E"/>
    <w:rsid w:val="0075294E"/>
    <w:rsid w:val="007531E4"/>
    <w:rsid w:val="00766913"/>
    <w:rsid w:val="00771F40"/>
    <w:rsid w:val="00772541"/>
    <w:rsid w:val="00773509"/>
    <w:rsid w:val="00774D39"/>
    <w:rsid w:val="00781FFA"/>
    <w:rsid w:val="00784AFF"/>
    <w:rsid w:val="00790B57"/>
    <w:rsid w:val="00795B95"/>
    <w:rsid w:val="007A24E7"/>
    <w:rsid w:val="007A7FE7"/>
    <w:rsid w:val="007B49D8"/>
    <w:rsid w:val="007D49FC"/>
    <w:rsid w:val="007E2F92"/>
    <w:rsid w:val="007E4DD2"/>
    <w:rsid w:val="007E5A44"/>
    <w:rsid w:val="007E5FEC"/>
    <w:rsid w:val="007E6D5F"/>
    <w:rsid w:val="007F46D3"/>
    <w:rsid w:val="007F4DC1"/>
    <w:rsid w:val="007F664C"/>
    <w:rsid w:val="007F7605"/>
    <w:rsid w:val="0080168D"/>
    <w:rsid w:val="008117D9"/>
    <w:rsid w:val="00813C29"/>
    <w:rsid w:val="00814541"/>
    <w:rsid w:val="0081498A"/>
    <w:rsid w:val="00814B53"/>
    <w:rsid w:val="0082360F"/>
    <w:rsid w:val="00824502"/>
    <w:rsid w:val="00826D66"/>
    <w:rsid w:val="00827F50"/>
    <w:rsid w:val="008338C1"/>
    <w:rsid w:val="00835C55"/>
    <w:rsid w:val="00836A63"/>
    <w:rsid w:val="00837154"/>
    <w:rsid w:val="00840050"/>
    <w:rsid w:val="00841200"/>
    <w:rsid w:val="00842B8A"/>
    <w:rsid w:val="00842BE0"/>
    <w:rsid w:val="008432E9"/>
    <w:rsid w:val="008575FA"/>
    <w:rsid w:val="00864087"/>
    <w:rsid w:val="00864644"/>
    <w:rsid w:val="00865D10"/>
    <w:rsid w:val="008673AE"/>
    <w:rsid w:val="00870170"/>
    <w:rsid w:val="008712B5"/>
    <w:rsid w:val="008752B9"/>
    <w:rsid w:val="008811E1"/>
    <w:rsid w:val="00882F74"/>
    <w:rsid w:val="008832D5"/>
    <w:rsid w:val="0089159C"/>
    <w:rsid w:val="00892BD8"/>
    <w:rsid w:val="00895BDC"/>
    <w:rsid w:val="008A3C2D"/>
    <w:rsid w:val="008C536E"/>
    <w:rsid w:val="008D1B5D"/>
    <w:rsid w:val="008D1ED4"/>
    <w:rsid w:val="008D7B7C"/>
    <w:rsid w:val="00906996"/>
    <w:rsid w:val="00907A27"/>
    <w:rsid w:val="0091010F"/>
    <w:rsid w:val="009117BF"/>
    <w:rsid w:val="00911C66"/>
    <w:rsid w:val="009135EC"/>
    <w:rsid w:val="00942815"/>
    <w:rsid w:val="00946F8E"/>
    <w:rsid w:val="00955DF9"/>
    <w:rsid w:val="00956180"/>
    <w:rsid w:val="00966CCF"/>
    <w:rsid w:val="009701F6"/>
    <w:rsid w:val="009702CE"/>
    <w:rsid w:val="00971519"/>
    <w:rsid w:val="009729E9"/>
    <w:rsid w:val="009858B2"/>
    <w:rsid w:val="00987EB9"/>
    <w:rsid w:val="00992BB2"/>
    <w:rsid w:val="009A0D8B"/>
    <w:rsid w:val="009A458D"/>
    <w:rsid w:val="009A650E"/>
    <w:rsid w:val="009A74EB"/>
    <w:rsid w:val="009B0EBE"/>
    <w:rsid w:val="009C4910"/>
    <w:rsid w:val="009D55D0"/>
    <w:rsid w:val="009F6215"/>
    <w:rsid w:val="00A407B3"/>
    <w:rsid w:val="00A42660"/>
    <w:rsid w:val="00A45F7F"/>
    <w:rsid w:val="00A511A4"/>
    <w:rsid w:val="00A51CEA"/>
    <w:rsid w:val="00A53B43"/>
    <w:rsid w:val="00A62D72"/>
    <w:rsid w:val="00A65435"/>
    <w:rsid w:val="00A678EC"/>
    <w:rsid w:val="00A7653E"/>
    <w:rsid w:val="00A77C66"/>
    <w:rsid w:val="00A826FD"/>
    <w:rsid w:val="00A8517D"/>
    <w:rsid w:val="00A90C20"/>
    <w:rsid w:val="00A9197E"/>
    <w:rsid w:val="00A91FBF"/>
    <w:rsid w:val="00A94681"/>
    <w:rsid w:val="00A946D8"/>
    <w:rsid w:val="00AA0B7F"/>
    <w:rsid w:val="00AA6121"/>
    <w:rsid w:val="00AB0BB5"/>
    <w:rsid w:val="00AB231A"/>
    <w:rsid w:val="00AB694A"/>
    <w:rsid w:val="00AB7FA9"/>
    <w:rsid w:val="00AC7B5A"/>
    <w:rsid w:val="00AD1FB4"/>
    <w:rsid w:val="00AD4B1C"/>
    <w:rsid w:val="00AD68A7"/>
    <w:rsid w:val="00AE6762"/>
    <w:rsid w:val="00AF1FB8"/>
    <w:rsid w:val="00AF77A6"/>
    <w:rsid w:val="00B0308F"/>
    <w:rsid w:val="00B0511D"/>
    <w:rsid w:val="00B2080F"/>
    <w:rsid w:val="00B30F2B"/>
    <w:rsid w:val="00B605F1"/>
    <w:rsid w:val="00B735D6"/>
    <w:rsid w:val="00B77095"/>
    <w:rsid w:val="00B77F06"/>
    <w:rsid w:val="00B8242F"/>
    <w:rsid w:val="00B83647"/>
    <w:rsid w:val="00B854C8"/>
    <w:rsid w:val="00B87FB3"/>
    <w:rsid w:val="00BA0AC2"/>
    <w:rsid w:val="00BA29BE"/>
    <w:rsid w:val="00BA3FD5"/>
    <w:rsid w:val="00BA5C16"/>
    <w:rsid w:val="00BB3C08"/>
    <w:rsid w:val="00BB4E6A"/>
    <w:rsid w:val="00BB5216"/>
    <w:rsid w:val="00BB75D0"/>
    <w:rsid w:val="00BD4FF7"/>
    <w:rsid w:val="00BE2FC5"/>
    <w:rsid w:val="00BF3C0E"/>
    <w:rsid w:val="00BF5A6D"/>
    <w:rsid w:val="00BF6504"/>
    <w:rsid w:val="00BF79B4"/>
    <w:rsid w:val="00C00811"/>
    <w:rsid w:val="00C03FD5"/>
    <w:rsid w:val="00C047BF"/>
    <w:rsid w:val="00C0539B"/>
    <w:rsid w:val="00C17555"/>
    <w:rsid w:val="00C26779"/>
    <w:rsid w:val="00C32266"/>
    <w:rsid w:val="00C341CD"/>
    <w:rsid w:val="00C42876"/>
    <w:rsid w:val="00C47659"/>
    <w:rsid w:val="00C53F7A"/>
    <w:rsid w:val="00C56B19"/>
    <w:rsid w:val="00C60D79"/>
    <w:rsid w:val="00C6198B"/>
    <w:rsid w:val="00C700FA"/>
    <w:rsid w:val="00C744EC"/>
    <w:rsid w:val="00C74BEB"/>
    <w:rsid w:val="00C82E74"/>
    <w:rsid w:val="00C91651"/>
    <w:rsid w:val="00C95748"/>
    <w:rsid w:val="00C96791"/>
    <w:rsid w:val="00CA0E51"/>
    <w:rsid w:val="00CA10BD"/>
    <w:rsid w:val="00CB388E"/>
    <w:rsid w:val="00CB56DE"/>
    <w:rsid w:val="00CB756F"/>
    <w:rsid w:val="00CC1546"/>
    <w:rsid w:val="00CC249E"/>
    <w:rsid w:val="00CC7E64"/>
    <w:rsid w:val="00CD02DF"/>
    <w:rsid w:val="00CD5AF4"/>
    <w:rsid w:val="00CD6AE3"/>
    <w:rsid w:val="00CD7257"/>
    <w:rsid w:val="00CE1D50"/>
    <w:rsid w:val="00CF0C90"/>
    <w:rsid w:val="00CF266E"/>
    <w:rsid w:val="00CF3BA9"/>
    <w:rsid w:val="00CF7210"/>
    <w:rsid w:val="00D2183F"/>
    <w:rsid w:val="00D2409F"/>
    <w:rsid w:val="00D52782"/>
    <w:rsid w:val="00D53615"/>
    <w:rsid w:val="00D66639"/>
    <w:rsid w:val="00D7689F"/>
    <w:rsid w:val="00D81C09"/>
    <w:rsid w:val="00D8204C"/>
    <w:rsid w:val="00D82448"/>
    <w:rsid w:val="00D855C3"/>
    <w:rsid w:val="00DA7E5A"/>
    <w:rsid w:val="00DB1525"/>
    <w:rsid w:val="00DC1EA9"/>
    <w:rsid w:val="00DC46C7"/>
    <w:rsid w:val="00DD7B55"/>
    <w:rsid w:val="00DD7CB0"/>
    <w:rsid w:val="00DE687E"/>
    <w:rsid w:val="00DE7CA7"/>
    <w:rsid w:val="00DF1181"/>
    <w:rsid w:val="00DF1514"/>
    <w:rsid w:val="00DF26F6"/>
    <w:rsid w:val="00DF5D01"/>
    <w:rsid w:val="00DF76D2"/>
    <w:rsid w:val="00E24F59"/>
    <w:rsid w:val="00E267C0"/>
    <w:rsid w:val="00E35D16"/>
    <w:rsid w:val="00E57138"/>
    <w:rsid w:val="00E66399"/>
    <w:rsid w:val="00E71982"/>
    <w:rsid w:val="00E76EAF"/>
    <w:rsid w:val="00E7709E"/>
    <w:rsid w:val="00E83181"/>
    <w:rsid w:val="00E94BEF"/>
    <w:rsid w:val="00E97278"/>
    <w:rsid w:val="00EA18C9"/>
    <w:rsid w:val="00EA5637"/>
    <w:rsid w:val="00EA5B4F"/>
    <w:rsid w:val="00EB448C"/>
    <w:rsid w:val="00EC1B85"/>
    <w:rsid w:val="00EC25DC"/>
    <w:rsid w:val="00ED3616"/>
    <w:rsid w:val="00ED57D0"/>
    <w:rsid w:val="00ED6536"/>
    <w:rsid w:val="00ED6658"/>
    <w:rsid w:val="00EE02D7"/>
    <w:rsid w:val="00EE2F42"/>
    <w:rsid w:val="00EF05A0"/>
    <w:rsid w:val="00EF13D7"/>
    <w:rsid w:val="00EF3E4B"/>
    <w:rsid w:val="00EF5CBF"/>
    <w:rsid w:val="00F049BF"/>
    <w:rsid w:val="00F0546D"/>
    <w:rsid w:val="00F1578E"/>
    <w:rsid w:val="00F32984"/>
    <w:rsid w:val="00F33973"/>
    <w:rsid w:val="00F3660A"/>
    <w:rsid w:val="00F42347"/>
    <w:rsid w:val="00F445B5"/>
    <w:rsid w:val="00F52E05"/>
    <w:rsid w:val="00F53147"/>
    <w:rsid w:val="00F542AA"/>
    <w:rsid w:val="00F56552"/>
    <w:rsid w:val="00F569F2"/>
    <w:rsid w:val="00F574B7"/>
    <w:rsid w:val="00F62134"/>
    <w:rsid w:val="00F70317"/>
    <w:rsid w:val="00F72682"/>
    <w:rsid w:val="00F844B9"/>
    <w:rsid w:val="00F9139C"/>
    <w:rsid w:val="00F936D2"/>
    <w:rsid w:val="00FA35BF"/>
    <w:rsid w:val="00FB26C3"/>
    <w:rsid w:val="00FB3067"/>
    <w:rsid w:val="00FB3647"/>
    <w:rsid w:val="00FB3BDF"/>
    <w:rsid w:val="00FB45B9"/>
    <w:rsid w:val="00FB6C82"/>
    <w:rsid w:val="00FC2024"/>
    <w:rsid w:val="00FC237D"/>
    <w:rsid w:val="00FD6033"/>
    <w:rsid w:val="00FD64D9"/>
    <w:rsid w:val="00FD69E4"/>
    <w:rsid w:val="00FE3F60"/>
    <w:rsid w:val="00FF14F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F616"/>
  <w15:chartTrackingRefBased/>
  <w15:docId w15:val="{33340E87-3A07-47D2-A620-0689F071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010">
          <w:marLeft w:val="0"/>
          <w:marRight w:val="0"/>
          <w:marTop w:val="150"/>
          <w:marBottom w:val="150"/>
          <w:divBdr>
            <w:top w:val="dashed" w:sz="12" w:space="19" w:color="79BD2A"/>
            <w:left w:val="dashed" w:sz="12" w:space="19" w:color="79BD2A"/>
            <w:bottom w:val="dashed" w:sz="12" w:space="19" w:color="79BD2A"/>
            <w:right w:val="dashed" w:sz="12" w:space="19" w:color="79BD2A"/>
          </w:divBdr>
        </w:div>
        <w:div w:id="2091611250">
          <w:marLeft w:val="0"/>
          <w:marRight w:val="0"/>
          <w:marTop w:val="150"/>
          <w:marBottom w:val="150"/>
          <w:divBdr>
            <w:top w:val="dashed" w:sz="12" w:space="19" w:color="79BD2A"/>
            <w:left w:val="dashed" w:sz="12" w:space="19" w:color="79BD2A"/>
            <w:bottom w:val="dashed" w:sz="12" w:space="19" w:color="79BD2A"/>
            <w:right w:val="dashed" w:sz="12" w:space="19" w:color="79BD2A"/>
          </w:divBdr>
        </w:div>
        <w:div w:id="19594865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110">
          <w:marLeft w:val="0"/>
          <w:marRight w:val="0"/>
          <w:marTop w:val="150"/>
          <w:marBottom w:val="150"/>
          <w:divBdr>
            <w:top w:val="dashed" w:sz="12" w:space="19" w:color="79BD2A"/>
            <w:left w:val="dashed" w:sz="12" w:space="19" w:color="79BD2A"/>
            <w:bottom w:val="dashed" w:sz="12" w:space="19" w:color="79BD2A"/>
            <w:right w:val="dashed" w:sz="12" w:space="19" w:color="79BD2A"/>
          </w:divBdr>
        </w:div>
        <w:div w:id="12857697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1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1697</Words>
  <Characters>9676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2021-04-16T13:54:00Z</dcterms:created>
  <dcterms:modified xsi:type="dcterms:W3CDTF">2021-04-16T13:56:00Z</dcterms:modified>
</cp:coreProperties>
</file>